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21" w:rsidRDefault="00705021" w:rsidP="00705021">
      <w:pPr>
        <w:shd w:val="clear" w:color="auto" w:fill="FFFFFF"/>
        <w:spacing w:before="100" w:after="100" w:line="560" w:lineRule="exact"/>
        <w:jc w:val="left"/>
        <w:rPr>
          <w:rFonts w:ascii="仿宋" w:eastAsia="仿宋" w:hAnsi="仿宋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color w:val="333333"/>
          <w:sz w:val="32"/>
          <w:szCs w:val="32"/>
          <w:shd w:val="clear" w:color="auto" w:fill="FFFFFF"/>
        </w:rPr>
        <w:t>附件4</w:t>
      </w:r>
    </w:p>
    <w:p w:rsidR="00705021" w:rsidRDefault="00705021" w:rsidP="00705021">
      <w:pPr>
        <w:shd w:val="clear" w:color="auto" w:fill="FFFFFF"/>
        <w:spacing w:before="100" w:after="100" w:line="560" w:lineRule="exact"/>
        <w:jc w:val="left"/>
        <w:rPr>
          <w:rFonts w:ascii="仿宋" w:eastAsia="仿宋" w:hAnsi="仿宋" w:cs="Arial" w:hint="eastAsia"/>
          <w:b/>
          <w:color w:val="333333"/>
          <w:sz w:val="32"/>
          <w:szCs w:val="32"/>
          <w:shd w:val="clear" w:color="auto" w:fill="FFFFFF"/>
        </w:rPr>
      </w:pPr>
    </w:p>
    <w:p w:rsidR="00705021" w:rsidRDefault="00705021" w:rsidP="00705021">
      <w:pPr>
        <w:shd w:val="clear" w:color="auto" w:fill="FFFFFF"/>
        <w:spacing w:before="100" w:after="100" w:line="560" w:lineRule="exact"/>
        <w:jc w:val="center"/>
        <w:rPr>
          <w:rFonts w:ascii="宋体" w:hAnsi="宋体" w:cs="Arial" w:hint="eastAsia"/>
          <w:b/>
          <w:color w:val="333333"/>
          <w:sz w:val="36"/>
          <w:szCs w:val="36"/>
          <w:shd w:val="clear" w:color="auto" w:fill="FFFFFF"/>
        </w:rPr>
      </w:pPr>
      <w:r>
        <w:rPr>
          <w:rFonts w:ascii="宋体" w:hAnsi="宋体" w:cs="Arial" w:hint="eastAsia"/>
          <w:b/>
          <w:color w:val="333333"/>
          <w:sz w:val="36"/>
          <w:szCs w:val="36"/>
          <w:shd w:val="clear" w:color="auto" w:fill="FFFFFF"/>
        </w:rPr>
        <w:t>第十届中原古韵——中国（淮阳）非物质文化遗产</w:t>
      </w:r>
    </w:p>
    <w:p w:rsidR="00705021" w:rsidRDefault="00705021" w:rsidP="00705021">
      <w:pPr>
        <w:shd w:val="clear" w:color="auto" w:fill="FFFFFF"/>
        <w:spacing w:before="100" w:after="100" w:line="560" w:lineRule="exact"/>
        <w:jc w:val="center"/>
        <w:rPr>
          <w:rFonts w:ascii="宋体" w:hAnsi="宋体" w:cs="Arial" w:hint="eastAsia"/>
          <w:b/>
          <w:color w:val="333333"/>
          <w:sz w:val="36"/>
          <w:szCs w:val="36"/>
          <w:shd w:val="clear" w:color="auto" w:fill="FFFFFF"/>
        </w:rPr>
      </w:pPr>
      <w:r>
        <w:rPr>
          <w:rFonts w:ascii="宋体" w:hAnsi="宋体" w:cs="Arial" w:hint="eastAsia"/>
          <w:b/>
          <w:color w:val="333333"/>
          <w:sz w:val="36"/>
          <w:szCs w:val="36"/>
          <w:shd w:val="clear" w:color="auto" w:fill="FFFFFF"/>
        </w:rPr>
        <w:t>展演展示项目</w:t>
      </w:r>
    </w:p>
    <w:p w:rsidR="00705021" w:rsidRDefault="00705021" w:rsidP="00705021">
      <w:pPr>
        <w:spacing w:line="560" w:lineRule="exact"/>
        <w:jc w:val="center"/>
        <w:rPr>
          <w:rFonts w:ascii="楷体" w:eastAsia="楷体" w:hAnsi="楷体" w:cs="仿宋_GB2312" w:hint="eastAsia"/>
          <w:b/>
          <w:bCs/>
          <w:sz w:val="44"/>
          <w:szCs w:val="44"/>
        </w:rPr>
      </w:pPr>
    </w:p>
    <w:p w:rsidR="00705021" w:rsidRDefault="00705021" w:rsidP="00705021">
      <w:pPr>
        <w:spacing w:line="560" w:lineRule="exact"/>
        <w:rPr>
          <w:rFonts w:ascii="楷体" w:eastAsia="楷体" w:hAnsi="楷体" w:cs="仿宋_GB2312" w:hint="eastAsia"/>
          <w:b/>
          <w:bCs/>
          <w:sz w:val="36"/>
          <w:szCs w:val="36"/>
        </w:rPr>
      </w:pPr>
      <w:r>
        <w:rPr>
          <w:rFonts w:ascii="楷体" w:eastAsia="楷体" w:hAnsi="楷体" w:cs="仿宋_GB2312" w:hint="eastAsia"/>
          <w:b/>
          <w:bCs/>
          <w:sz w:val="36"/>
          <w:szCs w:val="36"/>
        </w:rPr>
        <w:t>国家级：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1.淮阳泥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狗（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许述章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2.淮阳泥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狗（张华伟）</w:t>
      </w:r>
    </w:p>
    <w:p w:rsidR="00705021" w:rsidRDefault="00705021" w:rsidP="00705021">
      <w:pPr>
        <w:spacing w:line="560" w:lineRule="exact"/>
        <w:rPr>
          <w:rFonts w:ascii="楷体" w:eastAsia="楷体" w:hAnsi="楷体" w:cs="仿宋_GB2312" w:hint="eastAsia"/>
          <w:b/>
          <w:bCs/>
          <w:sz w:val="36"/>
          <w:szCs w:val="36"/>
        </w:rPr>
      </w:pPr>
      <w:r>
        <w:rPr>
          <w:rFonts w:ascii="楷体" w:eastAsia="楷体" w:hAnsi="楷体" w:cs="仿宋_GB2312" w:hint="eastAsia"/>
          <w:b/>
          <w:bCs/>
          <w:sz w:val="36"/>
          <w:szCs w:val="36"/>
        </w:rPr>
        <w:t>省级：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1.沈丘顾家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馍</w:t>
      </w:r>
      <w:proofErr w:type="gramEnd"/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2.邓城叶氏猪蹄制作技艺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3.汝阳刘毛笔制作技艺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4.何记牛羊肉制作技艺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5.郸城泥塑（张振福）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6.淮阳黑陶烧制技艺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7.周家口木版年画</w:t>
      </w:r>
    </w:p>
    <w:p w:rsidR="00705021" w:rsidRDefault="00705021" w:rsidP="00705021">
      <w:pPr>
        <w:spacing w:line="560" w:lineRule="exact"/>
        <w:rPr>
          <w:rFonts w:ascii="楷体" w:eastAsia="楷体" w:hAnsi="楷体" w:cs="仿宋_GB2312" w:hint="eastAsia"/>
          <w:b/>
          <w:bCs/>
          <w:sz w:val="36"/>
          <w:szCs w:val="36"/>
        </w:rPr>
      </w:pPr>
      <w:r>
        <w:rPr>
          <w:rFonts w:ascii="楷体" w:eastAsia="楷体" w:hAnsi="楷体" w:cs="仿宋_GB2312" w:hint="eastAsia"/>
          <w:b/>
          <w:bCs/>
          <w:sz w:val="36"/>
          <w:szCs w:val="36"/>
        </w:rPr>
        <w:t>市级：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1.郸城王家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烫画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宁平麻花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制作技艺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3.淮阳布老虎（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雷智超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4.云肩、金瓜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5.淮阳高粱秆画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6.淮阳芦苇画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7.齐门漆器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饰技艺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8.陈州笔莊制作技艺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9.御笔坊毛笔制作技艺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10.王家老粉坊红薯粉条制作技艺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雷中金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葫芦雕刻技艺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12.马记牛羊肉制作技艺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13.刘永良九宫正脊点穴法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14.刘家鸡内金焦馍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15.陈州酱菜制作技艺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宛丘老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陈醋传统技艺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陈酒酿造技艺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18.桃核雕刻</w:t>
      </w:r>
    </w:p>
    <w:p w:rsidR="00705021" w:rsidRDefault="00705021" w:rsidP="00705021">
      <w:pPr>
        <w:spacing w:line="560" w:lineRule="exact"/>
        <w:jc w:val="left"/>
        <w:rPr>
          <w:rFonts w:ascii="楷体" w:eastAsia="楷体" w:hAnsi="楷体" w:cs="仿宋" w:hint="eastAsia"/>
          <w:b/>
          <w:sz w:val="36"/>
          <w:szCs w:val="36"/>
        </w:rPr>
      </w:pPr>
      <w:r>
        <w:rPr>
          <w:rFonts w:ascii="楷体" w:eastAsia="楷体" w:hAnsi="楷体" w:cs="仿宋" w:hint="eastAsia"/>
          <w:b/>
          <w:sz w:val="36"/>
          <w:szCs w:val="36"/>
        </w:rPr>
        <w:t>外地市：（市级）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1.登封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丝（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片）制作技艺（登封）市级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2.陈家豆腐干 市级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3.耗辣椒制作技艺（濮阳）市级  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面豆制作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技艺（陜县）</w:t>
      </w:r>
    </w:p>
    <w:p w:rsidR="00705021" w:rsidRDefault="00705021" w:rsidP="00705021">
      <w:pPr>
        <w:spacing w:line="560" w:lineRule="exact"/>
        <w:jc w:val="left"/>
        <w:rPr>
          <w:rFonts w:ascii="楷体" w:eastAsia="楷体" w:hAnsi="楷体" w:cs="仿宋" w:hint="eastAsia"/>
          <w:b/>
          <w:sz w:val="36"/>
          <w:szCs w:val="36"/>
        </w:rPr>
      </w:pPr>
      <w:r>
        <w:rPr>
          <w:rFonts w:ascii="楷体" w:eastAsia="楷体" w:hAnsi="楷体" w:cs="仿宋" w:hint="eastAsia"/>
          <w:b/>
          <w:sz w:val="36"/>
          <w:szCs w:val="36"/>
        </w:rPr>
        <w:t>广州：（国家级）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1.广州打铜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雕</w:t>
      </w:r>
    </w:p>
    <w:p w:rsidR="00705021" w:rsidRDefault="00705021" w:rsidP="00705021">
      <w:pPr>
        <w:spacing w:line="560" w:lineRule="exact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cs="仿宋" w:hint="eastAsia"/>
          <w:b/>
          <w:sz w:val="36"/>
          <w:szCs w:val="36"/>
        </w:rPr>
        <w:t>周口华威</w:t>
      </w:r>
    </w:p>
    <w:p w:rsidR="00705021" w:rsidRDefault="00705021" w:rsidP="00705021">
      <w:pPr>
        <w:pStyle w:val="a6"/>
        <w:spacing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1.传统拓片制作技艺</w:t>
      </w:r>
    </w:p>
    <w:p w:rsidR="0076728C" w:rsidRPr="00705021" w:rsidRDefault="00705021" w:rsidP="00705021">
      <w:pPr>
        <w:pStyle w:val="a6"/>
        <w:spacing w:line="560" w:lineRule="exact"/>
        <w:ind w:firstLineChars="0" w:firstLine="0"/>
        <w:rPr>
          <w:rFonts w:ascii="黑体" w:eastAsia="黑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2.周口农耕文化（非遗）展示馆</w:t>
      </w:r>
    </w:p>
    <w:sectPr w:rsidR="0076728C" w:rsidRPr="00705021" w:rsidSect="00A61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F15"/>
    <w:rsid w:val="002A64BC"/>
    <w:rsid w:val="004544B9"/>
    <w:rsid w:val="00705021"/>
    <w:rsid w:val="0076728C"/>
    <w:rsid w:val="008D6F15"/>
    <w:rsid w:val="00A612D0"/>
    <w:rsid w:val="00AE0CAC"/>
    <w:rsid w:val="00B9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A64BC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2A64BC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3"/>
    <w:link w:val="Char0"/>
    <w:semiHidden/>
    <w:unhideWhenUsed/>
    <w:qFormat/>
    <w:rsid w:val="002A64BC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semiHidden/>
    <w:rsid w:val="002A64BC"/>
  </w:style>
  <w:style w:type="character" w:styleId="a5">
    <w:name w:val="Hyperlink"/>
    <w:basedOn w:val="a0"/>
    <w:uiPriority w:val="99"/>
    <w:semiHidden/>
    <w:unhideWhenUsed/>
    <w:rsid w:val="002A64BC"/>
    <w:rPr>
      <w:color w:val="0000FF"/>
      <w:u w:val="single"/>
    </w:rPr>
  </w:style>
  <w:style w:type="paragraph" w:styleId="a6">
    <w:name w:val="List Paragraph"/>
    <w:basedOn w:val="a"/>
    <w:qFormat/>
    <w:rsid w:val="00705021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2019-02-28T09:41:00Z</dcterms:created>
  <dcterms:modified xsi:type="dcterms:W3CDTF">2019-02-28T09:41:00Z</dcterms:modified>
</cp:coreProperties>
</file>